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0F249" w14:textId="278B8976" w:rsidR="00713015" w:rsidRPr="00C5119C" w:rsidRDefault="00713015" w:rsidP="00713015">
      <w:pPr>
        <w:rPr>
          <w:rFonts w:cstheme="minorHAnsi"/>
        </w:rPr>
      </w:pPr>
    </w:p>
    <w:p w14:paraId="6F6EB628" w14:textId="77777777" w:rsidR="00F6128A" w:rsidRDefault="00F6128A" w:rsidP="00F6128A">
      <w:pPr>
        <w:jc w:val="center"/>
        <w:rPr>
          <w:rFonts w:cstheme="minorHAnsi"/>
          <w:b/>
          <w:sz w:val="24"/>
          <w:szCs w:val="24"/>
        </w:rPr>
      </w:pPr>
      <w:r>
        <w:rPr>
          <w:rFonts w:cstheme="minorHAnsi"/>
          <w:b/>
          <w:sz w:val="24"/>
          <w:szCs w:val="24"/>
        </w:rPr>
        <w:t>VACANCY for CONSULTANT</w:t>
      </w:r>
    </w:p>
    <w:p w14:paraId="02651759" w14:textId="054F04D6" w:rsidR="007F4F86" w:rsidRPr="00C5119C" w:rsidRDefault="007F4F86" w:rsidP="007F4F86">
      <w:pPr>
        <w:rPr>
          <w:rFonts w:cstheme="minorHAnsi"/>
          <w:b/>
          <w:sz w:val="24"/>
          <w:szCs w:val="24"/>
        </w:rPr>
      </w:pPr>
      <w:r w:rsidRPr="00C5119C">
        <w:rPr>
          <w:rFonts w:cstheme="minorHAnsi"/>
          <w:b/>
          <w:sz w:val="24"/>
          <w:szCs w:val="24"/>
        </w:rPr>
        <w:t>CONTEXT AND BACKGROUND</w:t>
      </w:r>
    </w:p>
    <w:p w14:paraId="620EBADD" w14:textId="77777777" w:rsidR="008C5A72" w:rsidRPr="00C5119C" w:rsidRDefault="008C5A72" w:rsidP="008C5A72">
      <w:pPr>
        <w:pStyle w:val="xmsonormal"/>
        <w:shd w:val="clear" w:color="auto" w:fill="FFFFFF"/>
        <w:spacing w:before="0" w:beforeAutospacing="0" w:after="0" w:afterAutospacing="0" w:line="233" w:lineRule="atLeast"/>
        <w:rPr>
          <w:rFonts w:asciiTheme="minorHAnsi" w:hAnsiTheme="minorHAnsi" w:cstheme="minorHAnsi"/>
          <w:color w:val="201F1E"/>
          <w:sz w:val="22"/>
          <w:szCs w:val="22"/>
        </w:rPr>
      </w:pPr>
      <w:r w:rsidRPr="00C5119C">
        <w:rPr>
          <w:rFonts w:asciiTheme="minorHAnsi" w:hAnsiTheme="minorHAnsi" w:cstheme="minorHAnsi"/>
          <w:color w:val="201F1E"/>
          <w:bdr w:val="none" w:sz="0" w:space="0" w:color="auto" w:frame="1"/>
        </w:rPr>
        <w:t>Global studies conducted by the UN Agencies on the COVID-19 and its impact on women, have shown that the pandemic "is deepening pre-existing inequalities, exposing vulnerabilities in social, political and economic systems which are amplifying the impacts of the pandemic." The UNDP reports that during the pandemic, the percentage of domestic violence, largely targeting women, has increased by 35%, and a majority of the respondents do not know where to seek help in case they or someone experiences domestic violence.</w:t>
      </w:r>
    </w:p>
    <w:p w14:paraId="6A23AD57" w14:textId="32EADFBF" w:rsidR="008C5A72" w:rsidRPr="00C5119C" w:rsidRDefault="008C5A72" w:rsidP="008C5A72">
      <w:pPr>
        <w:pStyle w:val="xmsonormal"/>
        <w:shd w:val="clear" w:color="auto" w:fill="FFFFFF"/>
        <w:spacing w:before="0" w:beforeAutospacing="0" w:after="0" w:afterAutospacing="0" w:line="233" w:lineRule="atLeast"/>
        <w:rPr>
          <w:rFonts w:asciiTheme="minorHAnsi" w:hAnsiTheme="minorHAnsi" w:cstheme="minorHAnsi"/>
          <w:color w:val="201F1E"/>
          <w:sz w:val="22"/>
          <w:szCs w:val="22"/>
        </w:rPr>
      </w:pPr>
      <w:r w:rsidRPr="00C5119C">
        <w:rPr>
          <w:rFonts w:asciiTheme="minorHAnsi" w:hAnsiTheme="minorHAnsi" w:cstheme="minorHAnsi"/>
          <w:color w:val="201F1E"/>
          <w:bdr w:val="none" w:sz="0" w:space="0" w:color="auto" w:frame="1"/>
        </w:rPr>
        <w:t xml:space="preserve">In this regard, KW4W is looking for a </w:t>
      </w:r>
      <w:r w:rsidR="00C5119C" w:rsidRPr="00C5119C">
        <w:rPr>
          <w:rFonts w:asciiTheme="minorHAnsi" w:hAnsiTheme="minorHAnsi" w:cstheme="minorHAnsi"/>
          <w:b/>
          <w:bCs/>
          <w:color w:val="201F1E"/>
          <w:bdr w:val="none" w:sz="0" w:space="0" w:color="auto" w:frame="1"/>
        </w:rPr>
        <w:t>CONSULTANT</w:t>
      </w:r>
      <w:r w:rsidRPr="00C5119C">
        <w:rPr>
          <w:rFonts w:asciiTheme="minorHAnsi" w:hAnsiTheme="minorHAnsi" w:cstheme="minorHAnsi"/>
          <w:color w:val="201F1E"/>
          <w:bdr w:val="none" w:sz="0" w:space="0" w:color="auto" w:frame="1"/>
        </w:rPr>
        <w:t xml:space="preserve"> to serve as an expert trainer to conduct advanced training via workshop for 50 women to become advocates and community watchdogs against Violence Against Women and Girls (VAWG) as part of the project "Together Building Resilience" funded by the United Nations Trust Fund (UNTF).</w:t>
      </w:r>
    </w:p>
    <w:p w14:paraId="5EB08236" w14:textId="77777777" w:rsidR="00C5119C" w:rsidRDefault="00C5119C" w:rsidP="007F4F86">
      <w:pPr>
        <w:rPr>
          <w:rFonts w:cstheme="minorHAnsi"/>
          <w:b/>
          <w:sz w:val="24"/>
          <w:szCs w:val="24"/>
        </w:rPr>
      </w:pPr>
    </w:p>
    <w:p w14:paraId="35C067F3" w14:textId="77965E67" w:rsidR="007F4F86" w:rsidRPr="00C5119C" w:rsidRDefault="007F4F86" w:rsidP="007F4F86">
      <w:pPr>
        <w:rPr>
          <w:rFonts w:cstheme="minorHAnsi"/>
          <w:b/>
          <w:sz w:val="24"/>
          <w:szCs w:val="24"/>
        </w:rPr>
      </w:pPr>
      <w:r w:rsidRPr="00C5119C">
        <w:rPr>
          <w:rFonts w:cstheme="minorHAnsi"/>
          <w:b/>
          <w:sz w:val="24"/>
          <w:szCs w:val="24"/>
        </w:rPr>
        <w:t>PURPOSE</w:t>
      </w:r>
    </w:p>
    <w:p w14:paraId="3160A6BA" w14:textId="77777777" w:rsidR="007F4F86" w:rsidRPr="00C5119C" w:rsidRDefault="007F4F86" w:rsidP="007F4F86">
      <w:pPr>
        <w:rPr>
          <w:rFonts w:cstheme="minorHAnsi"/>
          <w:sz w:val="24"/>
          <w:szCs w:val="24"/>
        </w:rPr>
      </w:pPr>
      <w:r w:rsidRPr="00C5119C">
        <w:rPr>
          <w:rFonts w:cstheme="minorHAnsi"/>
          <w:sz w:val="24"/>
          <w:szCs w:val="24"/>
        </w:rPr>
        <w:t xml:space="preserve">The overall purpose of the workshop is to train fifty (50) women to become agents of change in their communities and advocates as well as watchdogs against VAWG. The goal of the workshop is to expand on community-based advocacy by considering relevant content covering factors such as: </w:t>
      </w:r>
    </w:p>
    <w:p w14:paraId="63E8F20E" w14:textId="77777777" w:rsidR="007F4F86" w:rsidRPr="00C5119C" w:rsidRDefault="007F4F86" w:rsidP="007F4F86">
      <w:pPr>
        <w:pStyle w:val="ListParagraph"/>
        <w:numPr>
          <w:ilvl w:val="0"/>
          <w:numId w:val="18"/>
        </w:numPr>
        <w:rPr>
          <w:rFonts w:cstheme="minorHAnsi"/>
          <w:sz w:val="24"/>
          <w:szCs w:val="24"/>
        </w:rPr>
      </w:pPr>
      <w:r w:rsidRPr="00C5119C">
        <w:rPr>
          <w:rFonts w:cstheme="minorHAnsi"/>
          <w:sz w:val="24"/>
          <w:szCs w:val="24"/>
        </w:rPr>
        <w:t>an in-depth understanding about the concepts of violence against women including different forms of violence</w:t>
      </w:r>
    </w:p>
    <w:p w14:paraId="7A9ADDAC" w14:textId="77777777" w:rsidR="007F4F86" w:rsidRPr="00C5119C" w:rsidRDefault="007F4F86" w:rsidP="007F4F86">
      <w:pPr>
        <w:pStyle w:val="ListParagraph"/>
        <w:numPr>
          <w:ilvl w:val="0"/>
          <w:numId w:val="18"/>
        </w:numPr>
        <w:rPr>
          <w:rFonts w:cstheme="minorHAnsi"/>
          <w:sz w:val="24"/>
          <w:szCs w:val="24"/>
        </w:rPr>
      </w:pPr>
      <w:r w:rsidRPr="00C5119C">
        <w:rPr>
          <w:rFonts w:cstheme="minorHAnsi"/>
          <w:sz w:val="24"/>
          <w:szCs w:val="24"/>
        </w:rPr>
        <w:t>different mechanisms that provide services to survivors</w:t>
      </w:r>
    </w:p>
    <w:p w14:paraId="2237007A" w14:textId="77777777" w:rsidR="007F4F86" w:rsidRPr="00C5119C" w:rsidRDefault="007F4F86" w:rsidP="007F4F86">
      <w:pPr>
        <w:pStyle w:val="ListParagraph"/>
        <w:numPr>
          <w:ilvl w:val="0"/>
          <w:numId w:val="18"/>
        </w:numPr>
        <w:rPr>
          <w:rFonts w:cstheme="minorHAnsi"/>
          <w:sz w:val="24"/>
          <w:szCs w:val="24"/>
        </w:rPr>
      </w:pPr>
      <w:r w:rsidRPr="00C5119C">
        <w:rPr>
          <w:rFonts w:cstheme="minorHAnsi"/>
          <w:sz w:val="24"/>
          <w:szCs w:val="24"/>
        </w:rPr>
        <w:t>identification of community issues in regards to violence against women</w:t>
      </w:r>
    </w:p>
    <w:p w14:paraId="331A1EDD" w14:textId="77777777" w:rsidR="007F4F86" w:rsidRPr="00C5119C" w:rsidRDefault="007F4F86" w:rsidP="007F4F86">
      <w:pPr>
        <w:pStyle w:val="ListParagraph"/>
        <w:numPr>
          <w:ilvl w:val="0"/>
          <w:numId w:val="18"/>
        </w:numPr>
        <w:rPr>
          <w:rFonts w:cstheme="minorHAnsi"/>
          <w:sz w:val="24"/>
          <w:szCs w:val="24"/>
        </w:rPr>
      </w:pPr>
      <w:r w:rsidRPr="00C5119C">
        <w:rPr>
          <w:rFonts w:cstheme="minorHAnsi"/>
          <w:sz w:val="24"/>
          <w:szCs w:val="24"/>
        </w:rPr>
        <w:t>developing community action plans regarding violence against women</w:t>
      </w:r>
    </w:p>
    <w:p w14:paraId="0C1ED643" w14:textId="77777777" w:rsidR="007F4F86" w:rsidRPr="00C5119C" w:rsidRDefault="007F4F86" w:rsidP="007F4F86">
      <w:pPr>
        <w:pStyle w:val="ListParagraph"/>
        <w:numPr>
          <w:ilvl w:val="0"/>
          <w:numId w:val="18"/>
        </w:numPr>
        <w:rPr>
          <w:rFonts w:cstheme="minorHAnsi"/>
          <w:sz w:val="24"/>
          <w:szCs w:val="24"/>
        </w:rPr>
      </w:pPr>
      <w:r w:rsidRPr="00C5119C">
        <w:rPr>
          <w:rFonts w:cstheme="minorHAnsi"/>
          <w:sz w:val="24"/>
          <w:szCs w:val="24"/>
        </w:rPr>
        <w:t>lobbying and campaigning against violence etc.</w:t>
      </w:r>
    </w:p>
    <w:p w14:paraId="160E70E1" w14:textId="77777777" w:rsidR="007F4F86" w:rsidRPr="00C5119C" w:rsidRDefault="007F4F86" w:rsidP="007F4F86">
      <w:pPr>
        <w:rPr>
          <w:rFonts w:cstheme="minorHAnsi"/>
          <w:b/>
          <w:sz w:val="24"/>
          <w:szCs w:val="24"/>
        </w:rPr>
      </w:pPr>
      <w:r w:rsidRPr="00C5119C">
        <w:rPr>
          <w:rFonts w:cstheme="minorHAnsi"/>
          <w:b/>
          <w:sz w:val="24"/>
          <w:szCs w:val="24"/>
        </w:rPr>
        <w:t>TRAINING SCOPE</w:t>
      </w:r>
    </w:p>
    <w:p w14:paraId="430D257B" w14:textId="77777777" w:rsidR="007F4F86" w:rsidRPr="00C5119C" w:rsidRDefault="007F4F86" w:rsidP="007F4F86">
      <w:pPr>
        <w:rPr>
          <w:rFonts w:cstheme="minorHAnsi"/>
          <w:sz w:val="24"/>
          <w:szCs w:val="24"/>
        </w:rPr>
      </w:pPr>
      <w:r w:rsidRPr="00C5119C">
        <w:rPr>
          <w:rFonts w:cstheme="minorHAnsi"/>
          <w:sz w:val="24"/>
          <w:szCs w:val="24"/>
        </w:rPr>
        <w:t>The consultancy service involves two five-day workshops with two groups of 25 women as well as one day of preparation related to organization of workshop for each group. The consultant is expected to develop the agenda of the workshop, a training manual, training session plans, to organize and facilitate the training sessions and to administer pre and post questionnaires to evaluate the training.</w:t>
      </w:r>
    </w:p>
    <w:p w14:paraId="6A63ACEF" w14:textId="77777777" w:rsidR="007F4F86" w:rsidRPr="00C5119C" w:rsidRDefault="007F4F86" w:rsidP="007F4F86">
      <w:pPr>
        <w:rPr>
          <w:rFonts w:cstheme="minorHAnsi"/>
          <w:b/>
          <w:sz w:val="24"/>
          <w:szCs w:val="24"/>
        </w:rPr>
      </w:pPr>
      <w:r w:rsidRPr="00C5119C">
        <w:rPr>
          <w:rFonts w:cstheme="minorHAnsi"/>
          <w:b/>
          <w:sz w:val="24"/>
          <w:szCs w:val="24"/>
        </w:rPr>
        <w:t>APPROACH/DELIVERY METHODS</w:t>
      </w:r>
    </w:p>
    <w:p w14:paraId="0CEE3115" w14:textId="686CB59B" w:rsidR="007F4F86" w:rsidRPr="00C5119C" w:rsidRDefault="007F4F86" w:rsidP="007F4F86">
      <w:pPr>
        <w:rPr>
          <w:rFonts w:cstheme="minorHAnsi"/>
          <w:sz w:val="24"/>
          <w:szCs w:val="24"/>
        </w:rPr>
      </w:pPr>
      <w:r w:rsidRPr="00C5119C">
        <w:rPr>
          <w:rFonts w:cstheme="minorHAnsi"/>
          <w:sz w:val="24"/>
          <w:szCs w:val="24"/>
        </w:rPr>
        <w:t xml:space="preserve">The workshop should be highly participatory, with the aim of enabling participants to practice skills, use tools and techniques and develop competencies during the training, which they will be able to apply in their work. The training should be a mixture of interactive presentations, collaborative group activities, and group discussions. A range of training methods should be used throughout the training, including activities reflecting different learning styles. </w:t>
      </w:r>
    </w:p>
    <w:p w14:paraId="28DDA775" w14:textId="77777777" w:rsidR="007F4F86" w:rsidRPr="00C5119C" w:rsidRDefault="007F4F86" w:rsidP="007F4F86">
      <w:pPr>
        <w:rPr>
          <w:rFonts w:cstheme="minorHAnsi"/>
          <w:b/>
          <w:sz w:val="24"/>
          <w:szCs w:val="24"/>
        </w:rPr>
      </w:pPr>
      <w:r w:rsidRPr="00C5119C">
        <w:rPr>
          <w:rFonts w:cstheme="minorHAnsi"/>
          <w:b/>
          <w:sz w:val="24"/>
          <w:szCs w:val="24"/>
        </w:rPr>
        <w:lastRenderedPageBreak/>
        <w:t>KOSOVA WOMEN 4 WOMEN IS RESPONSIBLE FOR</w:t>
      </w:r>
    </w:p>
    <w:p w14:paraId="5A6DE927" w14:textId="77777777" w:rsidR="007F4F86" w:rsidRPr="00C5119C" w:rsidRDefault="007F4F86" w:rsidP="007F4F86">
      <w:pPr>
        <w:pStyle w:val="ListParagraph"/>
        <w:numPr>
          <w:ilvl w:val="0"/>
          <w:numId w:val="19"/>
        </w:numPr>
        <w:rPr>
          <w:rFonts w:cstheme="minorHAnsi"/>
          <w:sz w:val="24"/>
          <w:szCs w:val="24"/>
        </w:rPr>
      </w:pPr>
      <w:r w:rsidRPr="00C5119C">
        <w:rPr>
          <w:rFonts w:cstheme="minorHAnsi"/>
          <w:sz w:val="24"/>
          <w:szCs w:val="24"/>
        </w:rPr>
        <w:t xml:space="preserve">Reviewing and providing feedback on training manual, implementation workplan, training session plans and training reports; </w:t>
      </w:r>
    </w:p>
    <w:p w14:paraId="4596591B" w14:textId="77777777" w:rsidR="007F4F86" w:rsidRPr="00C5119C" w:rsidRDefault="007F4F86" w:rsidP="007F4F86">
      <w:pPr>
        <w:pStyle w:val="ListParagraph"/>
        <w:numPr>
          <w:ilvl w:val="0"/>
          <w:numId w:val="19"/>
        </w:numPr>
        <w:rPr>
          <w:rFonts w:cstheme="minorHAnsi"/>
          <w:sz w:val="24"/>
          <w:szCs w:val="24"/>
        </w:rPr>
      </w:pPr>
      <w:r w:rsidRPr="00C5119C">
        <w:rPr>
          <w:rFonts w:cstheme="minorHAnsi"/>
          <w:sz w:val="24"/>
          <w:szCs w:val="24"/>
        </w:rPr>
        <w:t xml:space="preserve">Supporting mobilization and organization of training sessions; </w:t>
      </w:r>
    </w:p>
    <w:p w14:paraId="33E535C7" w14:textId="77777777" w:rsidR="007F4F86" w:rsidRPr="00C5119C" w:rsidRDefault="007F4F86" w:rsidP="007F4F86">
      <w:pPr>
        <w:pStyle w:val="ListParagraph"/>
        <w:numPr>
          <w:ilvl w:val="0"/>
          <w:numId w:val="19"/>
        </w:numPr>
        <w:rPr>
          <w:rFonts w:cstheme="minorHAnsi"/>
          <w:sz w:val="24"/>
          <w:szCs w:val="24"/>
        </w:rPr>
      </w:pPr>
      <w:r w:rsidRPr="00C5119C">
        <w:rPr>
          <w:rFonts w:cstheme="minorHAnsi"/>
          <w:sz w:val="24"/>
          <w:szCs w:val="24"/>
        </w:rPr>
        <w:t xml:space="preserve">Monitoring consultancy and training sessions. </w:t>
      </w:r>
    </w:p>
    <w:p w14:paraId="7B4CEC61" w14:textId="77777777" w:rsidR="007F4F86" w:rsidRPr="00C5119C" w:rsidRDefault="007F4F86" w:rsidP="007F4F86">
      <w:pPr>
        <w:rPr>
          <w:rFonts w:cstheme="minorHAnsi"/>
          <w:b/>
          <w:sz w:val="24"/>
          <w:szCs w:val="24"/>
        </w:rPr>
      </w:pPr>
      <w:r w:rsidRPr="00C5119C">
        <w:rPr>
          <w:rFonts w:cstheme="minorHAnsi"/>
          <w:b/>
          <w:sz w:val="24"/>
          <w:szCs w:val="24"/>
        </w:rPr>
        <w:t>CONSULTANT DELIVERABLES</w:t>
      </w:r>
    </w:p>
    <w:p w14:paraId="51154451" w14:textId="77777777" w:rsidR="007F4F86" w:rsidRPr="00C5119C" w:rsidRDefault="007F4F86" w:rsidP="007F4F86">
      <w:pPr>
        <w:pStyle w:val="ListParagraph"/>
        <w:numPr>
          <w:ilvl w:val="0"/>
          <w:numId w:val="20"/>
        </w:numPr>
        <w:rPr>
          <w:rFonts w:cstheme="minorHAnsi"/>
          <w:sz w:val="24"/>
          <w:szCs w:val="24"/>
        </w:rPr>
      </w:pPr>
      <w:r w:rsidRPr="00C5119C">
        <w:rPr>
          <w:rFonts w:cstheme="minorHAnsi"/>
          <w:sz w:val="24"/>
          <w:szCs w:val="24"/>
        </w:rPr>
        <w:t>Conduct two five-day training sessions/workshops for women;</w:t>
      </w:r>
    </w:p>
    <w:p w14:paraId="37EAB3AA" w14:textId="77777777" w:rsidR="007F4F86" w:rsidRPr="00C5119C" w:rsidRDefault="007F4F86" w:rsidP="007F4F86">
      <w:pPr>
        <w:pStyle w:val="ListParagraph"/>
        <w:numPr>
          <w:ilvl w:val="0"/>
          <w:numId w:val="20"/>
        </w:numPr>
        <w:rPr>
          <w:rFonts w:cstheme="minorHAnsi"/>
          <w:sz w:val="24"/>
          <w:szCs w:val="24"/>
        </w:rPr>
      </w:pPr>
      <w:r w:rsidRPr="00C5119C">
        <w:rPr>
          <w:rFonts w:cstheme="minorHAnsi"/>
          <w:sz w:val="24"/>
          <w:szCs w:val="24"/>
        </w:rPr>
        <w:t xml:space="preserve">Develop training manual, training session plans and training reports; </w:t>
      </w:r>
    </w:p>
    <w:p w14:paraId="41FB4B3D" w14:textId="77777777" w:rsidR="007F4F86" w:rsidRPr="00C5119C" w:rsidRDefault="007F4F86" w:rsidP="007F4F86">
      <w:pPr>
        <w:pStyle w:val="ListParagraph"/>
        <w:numPr>
          <w:ilvl w:val="0"/>
          <w:numId w:val="20"/>
        </w:numPr>
        <w:rPr>
          <w:rFonts w:cstheme="minorHAnsi"/>
          <w:sz w:val="24"/>
          <w:szCs w:val="24"/>
        </w:rPr>
      </w:pPr>
      <w:r w:rsidRPr="00C5119C">
        <w:rPr>
          <w:rFonts w:cstheme="minorHAnsi"/>
          <w:sz w:val="24"/>
          <w:szCs w:val="24"/>
        </w:rPr>
        <w:t xml:space="preserve">Measure pre and post workshop knowledge; </w:t>
      </w:r>
    </w:p>
    <w:p w14:paraId="60822BC4" w14:textId="77777777" w:rsidR="007F4F86" w:rsidRPr="00C5119C" w:rsidRDefault="007F4F86" w:rsidP="007F4F86">
      <w:pPr>
        <w:pStyle w:val="ListParagraph"/>
        <w:numPr>
          <w:ilvl w:val="0"/>
          <w:numId w:val="20"/>
        </w:numPr>
        <w:rPr>
          <w:rFonts w:cstheme="minorHAnsi"/>
          <w:sz w:val="24"/>
          <w:szCs w:val="24"/>
        </w:rPr>
      </w:pPr>
      <w:r w:rsidRPr="00C5119C">
        <w:rPr>
          <w:rFonts w:cstheme="minorHAnsi"/>
          <w:sz w:val="24"/>
          <w:szCs w:val="24"/>
        </w:rPr>
        <w:t>Share a copy of the developed training material plus presentation with Kosova Women 4 Women before conducting the training (The manual should describe in detail the session plans addressing the learning outcomes including: Learning outcomes for each session; key content for each session; training methods for each session including a detailed explanation of group activities, materials for each session (</w:t>
      </w:r>
      <w:proofErr w:type="spellStart"/>
      <w:r w:rsidRPr="00C5119C">
        <w:rPr>
          <w:rFonts w:cstheme="minorHAnsi"/>
          <w:sz w:val="24"/>
          <w:szCs w:val="24"/>
        </w:rPr>
        <w:t>eg</w:t>
      </w:r>
      <w:proofErr w:type="spellEnd"/>
      <w:r w:rsidRPr="00C5119C">
        <w:rPr>
          <w:rFonts w:cstheme="minorHAnsi"/>
          <w:sz w:val="24"/>
          <w:szCs w:val="24"/>
        </w:rPr>
        <w:t>. presentations, videos or case studies, group activities) as well as trainee materials (if applicable, pre-course materials, course handouts and post-course materials);</w:t>
      </w:r>
    </w:p>
    <w:p w14:paraId="7CD5D86A" w14:textId="77777777" w:rsidR="007F4F86" w:rsidRPr="00C5119C" w:rsidRDefault="007F4F86" w:rsidP="007F4F86">
      <w:pPr>
        <w:pStyle w:val="ListParagraph"/>
        <w:numPr>
          <w:ilvl w:val="0"/>
          <w:numId w:val="20"/>
        </w:numPr>
        <w:rPr>
          <w:rFonts w:cstheme="minorHAnsi"/>
          <w:sz w:val="24"/>
          <w:szCs w:val="24"/>
        </w:rPr>
      </w:pPr>
      <w:r w:rsidRPr="00C5119C">
        <w:rPr>
          <w:rFonts w:cstheme="minorHAnsi"/>
          <w:sz w:val="24"/>
          <w:szCs w:val="24"/>
        </w:rPr>
        <w:t>Submit a report upon completion of workshop to Kosova - Women 4 Women</w:t>
      </w:r>
    </w:p>
    <w:p w14:paraId="32DC4F06" w14:textId="77777777" w:rsidR="007F4F86" w:rsidRPr="00C5119C" w:rsidRDefault="007F4F86" w:rsidP="007F4F86">
      <w:pPr>
        <w:rPr>
          <w:rFonts w:cstheme="minorHAnsi"/>
          <w:b/>
          <w:sz w:val="24"/>
          <w:szCs w:val="24"/>
        </w:rPr>
      </w:pPr>
      <w:r w:rsidRPr="00C5119C">
        <w:rPr>
          <w:rFonts w:cstheme="minorHAnsi"/>
          <w:b/>
          <w:sz w:val="24"/>
          <w:szCs w:val="24"/>
        </w:rPr>
        <w:t>QUALIFICATIONS AND COMPETENCIES OF CONSULTANT REQUIRED</w:t>
      </w:r>
    </w:p>
    <w:p w14:paraId="48D05E0A" w14:textId="77777777" w:rsidR="007F4F86" w:rsidRPr="00C5119C" w:rsidRDefault="007F4F86" w:rsidP="007F4F86">
      <w:pPr>
        <w:pStyle w:val="ListParagraph"/>
        <w:numPr>
          <w:ilvl w:val="0"/>
          <w:numId w:val="21"/>
        </w:numPr>
        <w:rPr>
          <w:rFonts w:cstheme="minorHAnsi"/>
          <w:sz w:val="24"/>
          <w:szCs w:val="24"/>
        </w:rPr>
      </w:pPr>
      <w:r w:rsidRPr="00C5119C">
        <w:rPr>
          <w:rFonts w:cstheme="minorHAnsi"/>
          <w:sz w:val="24"/>
          <w:szCs w:val="24"/>
        </w:rPr>
        <w:t>Potential Consultant should be competent trainer in the field of gender with relevant experience including significant experience of delivering trainings, workshops, etc., particularly within gender sector</w:t>
      </w:r>
    </w:p>
    <w:p w14:paraId="7CB47CB2" w14:textId="77777777" w:rsidR="007F4F86" w:rsidRPr="00C5119C" w:rsidRDefault="007F4F86" w:rsidP="007F4F86">
      <w:pPr>
        <w:pStyle w:val="ListParagraph"/>
        <w:numPr>
          <w:ilvl w:val="0"/>
          <w:numId w:val="21"/>
        </w:numPr>
        <w:rPr>
          <w:rFonts w:cstheme="minorHAnsi"/>
          <w:sz w:val="24"/>
          <w:szCs w:val="24"/>
        </w:rPr>
      </w:pPr>
      <w:r w:rsidRPr="00C5119C">
        <w:rPr>
          <w:rFonts w:cstheme="minorHAnsi"/>
          <w:sz w:val="24"/>
          <w:szCs w:val="24"/>
        </w:rPr>
        <w:t>Expertise in initiatives that aim to eradicate violence against women and girls</w:t>
      </w:r>
    </w:p>
    <w:p w14:paraId="3320BB6A" w14:textId="77777777" w:rsidR="007F4F86" w:rsidRPr="00C5119C" w:rsidRDefault="007F4F86" w:rsidP="007F4F86">
      <w:pPr>
        <w:pStyle w:val="ListParagraph"/>
        <w:numPr>
          <w:ilvl w:val="0"/>
          <w:numId w:val="21"/>
        </w:numPr>
        <w:rPr>
          <w:rFonts w:cstheme="minorHAnsi"/>
          <w:sz w:val="24"/>
          <w:szCs w:val="24"/>
        </w:rPr>
      </w:pPr>
      <w:r w:rsidRPr="00C5119C">
        <w:rPr>
          <w:rFonts w:cstheme="minorHAnsi"/>
          <w:sz w:val="24"/>
          <w:szCs w:val="24"/>
        </w:rPr>
        <w:t>Experience of designing participatory training for work-related learning</w:t>
      </w:r>
    </w:p>
    <w:p w14:paraId="09C2AA00" w14:textId="77777777" w:rsidR="007F4F86" w:rsidRPr="00C5119C" w:rsidRDefault="007F4F86" w:rsidP="007F4F86">
      <w:pPr>
        <w:pStyle w:val="ListParagraph"/>
        <w:numPr>
          <w:ilvl w:val="0"/>
          <w:numId w:val="21"/>
        </w:numPr>
        <w:rPr>
          <w:rFonts w:cstheme="minorHAnsi"/>
          <w:sz w:val="24"/>
          <w:szCs w:val="24"/>
        </w:rPr>
      </w:pPr>
      <w:r w:rsidRPr="00C5119C">
        <w:rPr>
          <w:rFonts w:cstheme="minorHAnsi"/>
          <w:sz w:val="24"/>
          <w:szCs w:val="24"/>
        </w:rPr>
        <w:t>Fluency (Verbal and written) Skill in Albanian and English Languages (Serbian is a big plus, but not required)</w:t>
      </w:r>
    </w:p>
    <w:p w14:paraId="0C008956" w14:textId="77777777" w:rsidR="007F4F86" w:rsidRPr="00C5119C" w:rsidRDefault="007F4F86" w:rsidP="007F4F86">
      <w:pPr>
        <w:pStyle w:val="ListParagraph"/>
        <w:numPr>
          <w:ilvl w:val="0"/>
          <w:numId w:val="21"/>
        </w:numPr>
        <w:rPr>
          <w:rFonts w:cstheme="minorHAnsi"/>
          <w:sz w:val="24"/>
          <w:szCs w:val="24"/>
        </w:rPr>
      </w:pPr>
      <w:r w:rsidRPr="00C5119C">
        <w:rPr>
          <w:rFonts w:cstheme="minorHAnsi"/>
          <w:sz w:val="24"/>
          <w:szCs w:val="24"/>
        </w:rPr>
        <w:t>Minimum of five (5) years of relevant experience in providing trainings to non-governmental and development organizations</w:t>
      </w:r>
    </w:p>
    <w:p w14:paraId="0BA158B9" w14:textId="77777777" w:rsidR="007F4F86" w:rsidRPr="00C5119C" w:rsidRDefault="007F4F86" w:rsidP="007F4F86">
      <w:pPr>
        <w:pStyle w:val="ListParagraph"/>
        <w:numPr>
          <w:ilvl w:val="0"/>
          <w:numId w:val="21"/>
        </w:numPr>
        <w:rPr>
          <w:rFonts w:cstheme="minorHAnsi"/>
          <w:sz w:val="24"/>
          <w:szCs w:val="24"/>
        </w:rPr>
      </w:pPr>
      <w:r w:rsidRPr="00C5119C">
        <w:rPr>
          <w:rFonts w:cstheme="minorHAnsi"/>
          <w:sz w:val="24"/>
          <w:szCs w:val="24"/>
        </w:rPr>
        <w:t>Excellent communication and facilitation skills, distinct but moderate and enabling rather than imposing.</w:t>
      </w:r>
    </w:p>
    <w:p w14:paraId="47D578B0" w14:textId="77777777" w:rsidR="007F4F86" w:rsidRPr="00C5119C" w:rsidRDefault="007F4F86" w:rsidP="007F4F86">
      <w:pPr>
        <w:pStyle w:val="ListParagraph"/>
        <w:numPr>
          <w:ilvl w:val="0"/>
          <w:numId w:val="21"/>
        </w:numPr>
        <w:rPr>
          <w:rFonts w:cstheme="minorHAnsi"/>
          <w:sz w:val="24"/>
          <w:szCs w:val="24"/>
        </w:rPr>
      </w:pPr>
      <w:r w:rsidRPr="00C5119C">
        <w:rPr>
          <w:rFonts w:cstheme="minorHAnsi"/>
          <w:sz w:val="24"/>
          <w:szCs w:val="24"/>
        </w:rPr>
        <w:t>Adequate capacity building background including recent expertise in leading advocacy/campaigning/policy influencing work</w:t>
      </w:r>
    </w:p>
    <w:p w14:paraId="6383DCB7" w14:textId="77777777" w:rsidR="007F4F86" w:rsidRPr="00C5119C" w:rsidRDefault="007F4F86" w:rsidP="007F4F86">
      <w:pPr>
        <w:rPr>
          <w:rFonts w:cstheme="minorHAnsi"/>
          <w:b/>
          <w:sz w:val="24"/>
          <w:szCs w:val="24"/>
        </w:rPr>
      </w:pPr>
      <w:r w:rsidRPr="00C5119C">
        <w:rPr>
          <w:rFonts w:cstheme="minorHAnsi"/>
          <w:b/>
          <w:sz w:val="24"/>
          <w:szCs w:val="24"/>
        </w:rPr>
        <w:t>DURATION OF ASSIGNMENT</w:t>
      </w:r>
    </w:p>
    <w:p w14:paraId="54B73E15" w14:textId="77777777" w:rsidR="007F4F86" w:rsidRPr="00C5119C" w:rsidRDefault="007F4F86" w:rsidP="007F4F86">
      <w:pPr>
        <w:rPr>
          <w:rFonts w:cstheme="minorHAnsi"/>
          <w:sz w:val="24"/>
          <w:szCs w:val="24"/>
        </w:rPr>
      </w:pPr>
      <w:r w:rsidRPr="00C5119C">
        <w:rPr>
          <w:rFonts w:cstheme="minorHAnsi"/>
          <w:sz w:val="24"/>
          <w:szCs w:val="24"/>
        </w:rPr>
        <w:t>Consultancy will be for twelve days and will depend on mobilization of groups.</w:t>
      </w:r>
    </w:p>
    <w:p w14:paraId="14D59129" w14:textId="77777777" w:rsidR="007F4F86" w:rsidRPr="00C5119C" w:rsidRDefault="007F4F86" w:rsidP="007F4F86">
      <w:pPr>
        <w:rPr>
          <w:rFonts w:cstheme="minorHAnsi"/>
          <w:b/>
          <w:sz w:val="24"/>
          <w:szCs w:val="24"/>
        </w:rPr>
      </w:pPr>
      <w:r w:rsidRPr="00C5119C">
        <w:rPr>
          <w:rFonts w:cstheme="minorHAnsi"/>
          <w:b/>
          <w:sz w:val="24"/>
          <w:szCs w:val="24"/>
        </w:rPr>
        <w:t>NECESSARY DOCUMENTS FOR APPLICATION:</w:t>
      </w:r>
    </w:p>
    <w:p w14:paraId="602E8A17" w14:textId="77777777" w:rsidR="007F4F86" w:rsidRPr="00C5119C" w:rsidRDefault="007F4F86" w:rsidP="007F4F86">
      <w:pPr>
        <w:pStyle w:val="ListParagraph"/>
        <w:numPr>
          <w:ilvl w:val="0"/>
          <w:numId w:val="22"/>
        </w:numPr>
        <w:rPr>
          <w:rFonts w:cstheme="minorHAnsi"/>
          <w:sz w:val="24"/>
          <w:szCs w:val="24"/>
        </w:rPr>
      </w:pPr>
      <w:r w:rsidRPr="00C5119C">
        <w:rPr>
          <w:rFonts w:cstheme="minorHAnsi"/>
          <w:sz w:val="24"/>
          <w:szCs w:val="24"/>
        </w:rPr>
        <w:lastRenderedPageBreak/>
        <w:t xml:space="preserve">A short concept </w:t>
      </w:r>
      <w:proofErr w:type="gramStart"/>
      <w:r w:rsidRPr="00C5119C">
        <w:rPr>
          <w:rFonts w:cstheme="minorHAnsi"/>
          <w:sz w:val="24"/>
          <w:szCs w:val="24"/>
        </w:rPr>
        <w:t>note</w:t>
      </w:r>
      <w:proofErr w:type="gramEnd"/>
      <w:r w:rsidRPr="00C5119C">
        <w:rPr>
          <w:rFonts w:cstheme="minorHAnsi"/>
          <w:sz w:val="24"/>
          <w:szCs w:val="24"/>
        </w:rPr>
        <w:t xml:space="preserve"> (no more than one page) that highlights key subjects in training manual;</w:t>
      </w:r>
    </w:p>
    <w:p w14:paraId="74747708" w14:textId="77777777" w:rsidR="007F4F86" w:rsidRPr="00C5119C" w:rsidRDefault="007F4F86" w:rsidP="007F4F86">
      <w:pPr>
        <w:pStyle w:val="ListParagraph"/>
        <w:numPr>
          <w:ilvl w:val="0"/>
          <w:numId w:val="22"/>
        </w:numPr>
        <w:rPr>
          <w:rFonts w:cstheme="minorHAnsi"/>
          <w:sz w:val="24"/>
          <w:szCs w:val="24"/>
        </w:rPr>
      </w:pPr>
      <w:r w:rsidRPr="00C5119C">
        <w:rPr>
          <w:rFonts w:cstheme="minorHAnsi"/>
          <w:sz w:val="24"/>
          <w:szCs w:val="24"/>
        </w:rPr>
        <w:t xml:space="preserve">CV; </w:t>
      </w:r>
    </w:p>
    <w:p w14:paraId="33077694" w14:textId="77777777" w:rsidR="007F4F86" w:rsidRPr="00C5119C" w:rsidRDefault="007F4F86" w:rsidP="007F4F86">
      <w:pPr>
        <w:pStyle w:val="ListParagraph"/>
        <w:numPr>
          <w:ilvl w:val="0"/>
          <w:numId w:val="22"/>
        </w:numPr>
        <w:rPr>
          <w:rFonts w:cstheme="minorHAnsi"/>
          <w:sz w:val="24"/>
          <w:szCs w:val="24"/>
        </w:rPr>
      </w:pPr>
      <w:r w:rsidRPr="00C5119C">
        <w:rPr>
          <w:rFonts w:cstheme="minorHAnsi"/>
          <w:sz w:val="24"/>
          <w:szCs w:val="24"/>
        </w:rPr>
        <w:t xml:space="preserve">References of similar assignments; </w:t>
      </w:r>
    </w:p>
    <w:p w14:paraId="405CCB3B" w14:textId="77777777" w:rsidR="007F4F86" w:rsidRPr="00C5119C" w:rsidRDefault="007F4F86" w:rsidP="007F4F86">
      <w:pPr>
        <w:pStyle w:val="ListParagraph"/>
        <w:numPr>
          <w:ilvl w:val="0"/>
          <w:numId w:val="22"/>
        </w:numPr>
        <w:rPr>
          <w:rFonts w:cstheme="minorHAnsi"/>
          <w:sz w:val="24"/>
          <w:szCs w:val="24"/>
        </w:rPr>
      </w:pPr>
      <w:r w:rsidRPr="00C5119C">
        <w:rPr>
          <w:rFonts w:cstheme="minorHAnsi"/>
          <w:sz w:val="24"/>
          <w:szCs w:val="24"/>
        </w:rPr>
        <w:t>A financial offer</w:t>
      </w:r>
    </w:p>
    <w:p w14:paraId="42ED6A81" w14:textId="77777777" w:rsidR="007F4F86" w:rsidRPr="00C5119C" w:rsidRDefault="007F4F86" w:rsidP="007F4F86">
      <w:pPr>
        <w:rPr>
          <w:rFonts w:cstheme="minorHAnsi"/>
          <w:b/>
          <w:sz w:val="24"/>
          <w:szCs w:val="24"/>
        </w:rPr>
      </w:pPr>
      <w:r w:rsidRPr="00C5119C">
        <w:rPr>
          <w:rFonts w:cstheme="minorHAnsi"/>
          <w:b/>
          <w:sz w:val="24"/>
          <w:szCs w:val="24"/>
        </w:rPr>
        <w:t>APPLICATION DEADLINE</w:t>
      </w:r>
    </w:p>
    <w:p w14:paraId="291BA910" w14:textId="2CE6BFEF" w:rsidR="007F4F86" w:rsidRPr="00C5119C" w:rsidRDefault="007F4F86" w:rsidP="007F4F86">
      <w:pPr>
        <w:rPr>
          <w:rFonts w:cstheme="minorHAnsi"/>
          <w:sz w:val="24"/>
          <w:szCs w:val="24"/>
        </w:rPr>
      </w:pPr>
      <w:r w:rsidRPr="00C5119C">
        <w:rPr>
          <w:rFonts w:cstheme="minorHAnsi"/>
          <w:sz w:val="24"/>
          <w:szCs w:val="24"/>
        </w:rPr>
        <w:t xml:space="preserve">The application deadline is </w:t>
      </w:r>
      <w:r w:rsidR="00AF2012">
        <w:rPr>
          <w:rFonts w:cstheme="minorHAnsi"/>
          <w:sz w:val="24"/>
          <w:szCs w:val="24"/>
          <w:u w:val="single"/>
        </w:rPr>
        <w:t>FRIDAY, JULY 15</w:t>
      </w:r>
      <w:bookmarkStart w:id="0" w:name="_GoBack"/>
      <w:bookmarkEnd w:id="0"/>
      <w:r w:rsidRPr="00F6128A">
        <w:rPr>
          <w:rFonts w:cstheme="minorHAnsi"/>
          <w:sz w:val="24"/>
          <w:szCs w:val="24"/>
          <w:u w:val="single"/>
        </w:rPr>
        <w:t xml:space="preserve"> 2022</w:t>
      </w:r>
      <w:r w:rsidRPr="00C5119C">
        <w:rPr>
          <w:rFonts w:cstheme="minorHAnsi"/>
          <w:sz w:val="24"/>
          <w:szCs w:val="24"/>
        </w:rPr>
        <w:t xml:space="preserve"> at 4:00 PM. Please send all required documents with subject line: CHANGE AGENTS - UNTF </w:t>
      </w:r>
    </w:p>
    <w:p w14:paraId="27ACA7AF" w14:textId="7028AC9B" w:rsidR="00C5119C" w:rsidRPr="00F6128A" w:rsidRDefault="00C5119C" w:rsidP="00F6128A">
      <w:pPr>
        <w:jc w:val="center"/>
        <w:rPr>
          <w:rFonts w:cs="Calibri"/>
          <w:color w:val="000000"/>
          <w:sz w:val="24"/>
          <w:szCs w:val="24"/>
          <w:shd w:val="clear" w:color="auto" w:fill="FFFFFF"/>
        </w:rPr>
      </w:pPr>
      <w:r w:rsidRPr="00F6128A">
        <w:rPr>
          <w:rFonts w:cs="Calibri"/>
          <w:color w:val="000000"/>
          <w:sz w:val="24"/>
          <w:szCs w:val="24"/>
          <w:shd w:val="clear" w:color="auto" w:fill="FFFFFF"/>
        </w:rPr>
        <w:t>Kosova-Women 4 Women does not discriminate based on race, color, age, gender, sexual orientation, religion, national origin, marital status, matriculation, physical or mental disability, personal appearance, family responsibilities, political affiliation or status as a disabled or veteran or any other status.</w:t>
      </w:r>
    </w:p>
    <w:p w14:paraId="4B8F031F" w14:textId="77777777" w:rsidR="0056735E" w:rsidRPr="00F6128A" w:rsidRDefault="0056735E" w:rsidP="00F6128A">
      <w:pPr>
        <w:pStyle w:val="Heading2"/>
        <w:jc w:val="center"/>
        <w:rPr>
          <w:rFonts w:asciiTheme="majorHAnsi" w:hAnsiTheme="majorHAnsi" w:cstheme="majorHAnsi"/>
        </w:rPr>
      </w:pPr>
    </w:p>
    <w:sectPr w:rsidR="0056735E" w:rsidRPr="00F6128A" w:rsidSect="00861796">
      <w:headerReference w:type="default" r:id="rId8"/>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AEFB8" w14:textId="77777777" w:rsidR="00DE2308" w:rsidRDefault="00DE2308" w:rsidP="00713015">
      <w:pPr>
        <w:spacing w:after="0" w:line="240" w:lineRule="auto"/>
      </w:pPr>
      <w:r>
        <w:separator/>
      </w:r>
    </w:p>
  </w:endnote>
  <w:endnote w:type="continuationSeparator" w:id="0">
    <w:p w14:paraId="66B589A9" w14:textId="77777777" w:rsidR="00DE2308" w:rsidRDefault="00DE2308" w:rsidP="0071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83885" w14:textId="77777777" w:rsidR="00DE2308" w:rsidRDefault="00DE2308" w:rsidP="00713015">
      <w:pPr>
        <w:spacing w:after="0" w:line="240" w:lineRule="auto"/>
      </w:pPr>
      <w:r>
        <w:separator/>
      </w:r>
    </w:p>
  </w:footnote>
  <w:footnote w:type="continuationSeparator" w:id="0">
    <w:p w14:paraId="7F65CB4D" w14:textId="77777777" w:rsidR="00DE2308" w:rsidRDefault="00DE2308" w:rsidP="00713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93F3" w14:textId="3871C678" w:rsidR="00771280" w:rsidRDefault="008C5A72">
    <w:pPr>
      <w:pStyle w:val="Header"/>
    </w:pPr>
    <w:r>
      <w:rPr>
        <w:noProof/>
      </w:rPr>
      <w:drawing>
        <wp:anchor distT="0" distB="0" distL="114300" distR="114300" simplePos="0" relativeHeight="251659264" behindDoc="1" locked="0" layoutInCell="1" allowOverlap="1" wp14:anchorId="6459CEE2" wp14:editId="7FD7CAD9">
          <wp:simplePos x="0" y="0"/>
          <wp:positionH relativeFrom="margin">
            <wp:align>right</wp:align>
          </wp:positionH>
          <wp:positionV relativeFrom="topMargin">
            <wp:align>bottom</wp:align>
          </wp:positionV>
          <wp:extent cx="1190625" cy="714375"/>
          <wp:effectExtent l="0" t="0" r="9525" b="9525"/>
          <wp:wrapNone/>
          <wp:docPr id="10" name="Picture 10" descr="KW4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4W Logo"/>
                  <pic:cNvPicPr>
                    <a:picLocks noChangeAspect="1" noChangeArrowheads="1"/>
                  </pic:cNvPicPr>
                </pic:nvPicPr>
                <pic:blipFill>
                  <a:blip r:embed="rId1" cstate="print">
                    <a:extLst>
                      <a:ext uri="{28A0092B-C50C-407E-A947-70E740481C1C}">
                        <a14:useLocalDpi xmlns:a14="http://schemas.microsoft.com/office/drawing/2010/main" val="0"/>
                      </a:ext>
                    </a:extLst>
                  </a:blip>
                  <a:srcRect l="13208" t="19328" r="11320" b="20168"/>
                  <a:stretch>
                    <a:fillRect/>
                  </a:stretch>
                </pic:blipFill>
                <pic:spPr bwMode="auto">
                  <a:xfrm>
                    <a:off x="0" y="0"/>
                    <a:ext cx="119062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3224E1" w14:textId="552646AA" w:rsidR="00713015" w:rsidRDefault="00765764">
    <w:pPr>
      <w:pStyle w:val="Header"/>
    </w:pPr>
    <w:r>
      <w:t xml:space="preserve">                 </w:t>
    </w:r>
  </w:p>
  <w:p w14:paraId="04DA3CD6" w14:textId="77777777" w:rsidR="009B5308" w:rsidRDefault="009B53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0323"/>
    <w:multiLevelType w:val="hybridMultilevel"/>
    <w:tmpl w:val="185E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04F0B"/>
    <w:multiLevelType w:val="hybridMultilevel"/>
    <w:tmpl w:val="655007C6"/>
    <w:lvl w:ilvl="0" w:tplc="130407C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D5720"/>
    <w:multiLevelType w:val="hybridMultilevel"/>
    <w:tmpl w:val="5BF2B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70CEF"/>
    <w:multiLevelType w:val="hybridMultilevel"/>
    <w:tmpl w:val="837A806C"/>
    <w:lvl w:ilvl="0" w:tplc="5F8AA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D7CA0"/>
    <w:multiLevelType w:val="hybridMultilevel"/>
    <w:tmpl w:val="C4E6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E153CC"/>
    <w:multiLevelType w:val="hybridMultilevel"/>
    <w:tmpl w:val="0F9C3908"/>
    <w:lvl w:ilvl="0" w:tplc="24066592">
      <w:start w:val="1"/>
      <w:numFmt w:val="bullet"/>
      <w:pStyle w:val="ListBullet"/>
      <w:lvlText w:val="─"/>
      <w:lvlJc w:val="left"/>
      <w:pPr>
        <w:ind w:left="360" w:hanging="360"/>
      </w:pPr>
      <w:rPr>
        <w:rFonts w:ascii="Arial" w:hAnsi="Arial" w:hint="default"/>
        <w:color w:val="E2001A"/>
        <w:sz w:val="20"/>
        <w:szCs w:val="18"/>
        <w:u w:color="E2001A"/>
      </w:rPr>
    </w:lvl>
    <w:lvl w:ilvl="1" w:tplc="C1FEC952">
      <w:start w:val="1"/>
      <w:numFmt w:val="bullet"/>
      <w:pStyle w:val="ListBullet3"/>
      <w:lvlText w:val="‒"/>
      <w:lvlJc w:val="left"/>
      <w:pPr>
        <w:tabs>
          <w:tab w:val="num" w:pos="567"/>
        </w:tabs>
        <w:ind w:left="851" w:hanging="284"/>
      </w:pPr>
      <w:rPr>
        <w:rFonts w:ascii="Arial" w:hAnsi="Arial" w:hint="default"/>
        <w:color w:val="E2001A"/>
        <w:u w:color="E2001A"/>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5B977A8D"/>
    <w:multiLevelType w:val="multilevel"/>
    <w:tmpl w:val="82241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2CB40EC"/>
    <w:multiLevelType w:val="hybridMultilevel"/>
    <w:tmpl w:val="7708F274"/>
    <w:lvl w:ilvl="0" w:tplc="3264B014">
      <w:start w:val="22"/>
      <w:numFmt w:val="bullet"/>
      <w:lvlText w:val="-"/>
      <w:lvlJc w:val="left"/>
      <w:pPr>
        <w:ind w:left="360" w:hanging="360"/>
      </w:pPr>
      <w:rPr>
        <w:rFonts w:ascii="Calibri" w:eastAsia="Calibri" w:hAnsi="Calibri" w:cs="Times New Roman" w:hint="default"/>
        <w:color w:val="E2001A"/>
        <w:sz w:val="20"/>
        <w:szCs w:val="18"/>
        <w:u w:color="E2001A"/>
      </w:rPr>
    </w:lvl>
    <w:lvl w:ilvl="1" w:tplc="FFFFFFFF">
      <w:start w:val="1"/>
      <w:numFmt w:val="bullet"/>
      <w:lvlText w:val="‒"/>
      <w:lvlJc w:val="left"/>
      <w:pPr>
        <w:tabs>
          <w:tab w:val="num" w:pos="567"/>
        </w:tabs>
        <w:ind w:left="851" w:hanging="284"/>
      </w:pPr>
      <w:rPr>
        <w:rFonts w:ascii="Arial" w:hAnsi="Arial" w:hint="default"/>
        <w:color w:val="E2001A"/>
        <w:u w:color="E2001A"/>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6A8D67EB"/>
    <w:multiLevelType w:val="hybridMultilevel"/>
    <w:tmpl w:val="053E6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E87710"/>
    <w:multiLevelType w:val="hybridMultilevel"/>
    <w:tmpl w:val="FDA4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
  </w:num>
  <w:num w:numId="18">
    <w:abstractNumId w:val="8"/>
  </w:num>
  <w:num w:numId="19">
    <w:abstractNumId w:val="2"/>
  </w:num>
  <w:num w:numId="20">
    <w:abstractNumId w:val="9"/>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efaultTableStyle w:val="ListTable2-Accent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15"/>
    <w:rsid w:val="00005D16"/>
    <w:rsid w:val="000211F1"/>
    <w:rsid w:val="000316A9"/>
    <w:rsid w:val="00033037"/>
    <w:rsid w:val="00036A10"/>
    <w:rsid w:val="00054399"/>
    <w:rsid w:val="000662DE"/>
    <w:rsid w:val="000726F0"/>
    <w:rsid w:val="000B3B7D"/>
    <w:rsid w:val="000B6E54"/>
    <w:rsid w:val="001367E3"/>
    <w:rsid w:val="00144B10"/>
    <w:rsid w:val="001473FD"/>
    <w:rsid w:val="0016414B"/>
    <w:rsid w:val="00165E8C"/>
    <w:rsid w:val="001804C3"/>
    <w:rsid w:val="001B262F"/>
    <w:rsid w:val="001B31B2"/>
    <w:rsid w:val="001C1764"/>
    <w:rsid w:val="001C7604"/>
    <w:rsid w:val="001D30BF"/>
    <w:rsid w:val="001E5D17"/>
    <w:rsid w:val="002319C5"/>
    <w:rsid w:val="002703B6"/>
    <w:rsid w:val="0029283A"/>
    <w:rsid w:val="002A22CB"/>
    <w:rsid w:val="002E0822"/>
    <w:rsid w:val="002E4EC2"/>
    <w:rsid w:val="00316508"/>
    <w:rsid w:val="003427F5"/>
    <w:rsid w:val="00375BE5"/>
    <w:rsid w:val="00391436"/>
    <w:rsid w:val="003A2D55"/>
    <w:rsid w:val="003C0904"/>
    <w:rsid w:val="003C5BEA"/>
    <w:rsid w:val="003C65D4"/>
    <w:rsid w:val="003D274B"/>
    <w:rsid w:val="003E5B0B"/>
    <w:rsid w:val="0042760F"/>
    <w:rsid w:val="0044119C"/>
    <w:rsid w:val="004451A5"/>
    <w:rsid w:val="00453078"/>
    <w:rsid w:val="00467617"/>
    <w:rsid w:val="00493AD0"/>
    <w:rsid w:val="004A3FE0"/>
    <w:rsid w:val="004D4D77"/>
    <w:rsid w:val="004D4E47"/>
    <w:rsid w:val="004E296F"/>
    <w:rsid w:val="00526863"/>
    <w:rsid w:val="0054473A"/>
    <w:rsid w:val="0056735E"/>
    <w:rsid w:val="00574478"/>
    <w:rsid w:val="00586F19"/>
    <w:rsid w:val="005A4027"/>
    <w:rsid w:val="005D0B2A"/>
    <w:rsid w:val="005E30DB"/>
    <w:rsid w:val="0060567F"/>
    <w:rsid w:val="00612D0A"/>
    <w:rsid w:val="00621EBA"/>
    <w:rsid w:val="006666ED"/>
    <w:rsid w:val="006B6DDE"/>
    <w:rsid w:val="006C2F8E"/>
    <w:rsid w:val="006D3EAD"/>
    <w:rsid w:val="006E3F9E"/>
    <w:rsid w:val="00704BE8"/>
    <w:rsid w:val="00713015"/>
    <w:rsid w:val="00745386"/>
    <w:rsid w:val="00750200"/>
    <w:rsid w:val="007642B5"/>
    <w:rsid w:val="007648A0"/>
    <w:rsid w:val="00765764"/>
    <w:rsid w:val="00771280"/>
    <w:rsid w:val="0077195E"/>
    <w:rsid w:val="007820E1"/>
    <w:rsid w:val="007A28B8"/>
    <w:rsid w:val="007B0D08"/>
    <w:rsid w:val="007D20F6"/>
    <w:rsid w:val="007D3FB1"/>
    <w:rsid w:val="007E515D"/>
    <w:rsid w:val="007F433E"/>
    <w:rsid w:val="007F4F86"/>
    <w:rsid w:val="008475ED"/>
    <w:rsid w:val="00861796"/>
    <w:rsid w:val="0088334A"/>
    <w:rsid w:val="008834A3"/>
    <w:rsid w:val="0089224F"/>
    <w:rsid w:val="008A5084"/>
    <w:rsid w:val="008B3ADA"/>
    <w:rsid w:val="008C101C"/>
    <w:rsid w:val="008C4A87"/>
    <w:rsid w:val="008C5A72"/>
    <w:rsid w:val="008D166D"/>
    <w:rsid w:val="008E0DB7"/>
    <w:rsid w:val="008E3D6C"/>
    <w:rsid w:val="008E62AD"/>
    <w:rsid w:val="00902FEC"/>
    <w:rsid w:val="00904D8C"/>
    <w:rsid w:val="00922FDA"/>
    <w:rsid w:val="00944A1B"/>
    <w:rsid w:val="00950223"/>
    <w:rsid w:val="00950AED"/>
    <w:rsid w:val="009547BD"/>
    <w:rsid w:val="009A6ED7"/>
    <w:rsid w:val="009B43AD"/>
    <w:rsid w:val="009B5308"/>
    <w:rsid w:val="009B7E94"/>
    <w:rsid w:val="009C108C"/>
    <w:rsid w:val="00A00891"/>
    <w:rsid w:val="00A219E3"/>
    <w:rsid w:val="00A425A6"/>
    <w:rsid w:val="00A47BB3"/>
    <w:rsid w:val="00A63920"/>
    <w:rsid w:val="00A93071"/>
    <w:rsid w:val="00A951B3"/>
    <w:rsid w:val="00AB3544"/>
    <w:rsid w:val="00AB7742"/>
    <w:rsid w:val="00AE5AB5"/>
    <w:rsid w:val="00AE69D2"/>
    <w:rsid w:val="00AF2012"/>
    <w:rsid w:val="00B3277E"/>
    <w:rsid w:val="00B34FB7"/>
    <w:rsid w:val="00B36341"/>
    <w:rsid w:val="00B709C1"/>
    <w:rsid w:val="00BC4E1C"/>
    <w:rsid w:val="00BD5385"/>
    <w:rsid w:val="00BD65E1"/>
    <w:rsid w:val="00C128E2"/>
    <w:rsid w:val="00C15507"/>
    <w:rsid w:val="00C210F0"/>
    <w:rsid w:val="00C26C14"/>
    <w:rsid w:val="00C353F6"/>
    <w:rsid w:val="00C479E9"/>
    <w:rsid w:val="00C5119C"/>
    <w:rsid w:val="00C72E25"/>
    <w:rsid w:val="00C85049"/>
    <w:rsid w:val="00CA0856"/>
    <w:rsid w:val="00CA2CC7"/>
    <w:rsid w:val="00CB1D72"/>
    <w:rsid w:val="00CC347A"/>
    <w:rsid w:val="00CE11B5"/>
    <w:rsid w:val="00CE23FE"/>
    <w:rsid w:val="00CF7718"/>
    <w:rsid w:val="00D066C3"/>
    <w:rsid w:val="00D253EA"/>
    <w:rsid w:val="00D27305"/>
    <w:rsid w:val="00D5497B"/>
    <w:rsid w:val="00D8717F"/>
    <w:rsid w:val="00DE2308"/>
    <w:rsid w:val="00DF4CB2"/>
    <w:rsid w:val="00E11D38"/>
    <w:rsid w:val="00E5008D"/>
    <w:rsid w:val="00E53729"/>
    <w:rsid w:val="00E60A7C"/>
    <w:rsid w:val="00E66322"/>
    <w:rsid w:val="00E92D8E"/>
    <w:rsid w:val="00EA00EB"/>
    <w:rsid w:val="00EA6C4F"/>
    <w:rsid w:val="00ED5A0D"/>
    <w:rsid w:val="00EE4463"/>
    <w:rsid w:val="00EF1EF0"/>
    <w:rsid w:val="00EF2EC8"/>
    <w:rsid w:val="00EF4672"/>
    <w:rsid w:val="00F470A4"/>
    <w:rsid w:val="00F47BCF"/>
    <w:rsid w:val="00F51B42"/>
    <w:rsid w:val="00F6128A"/>
    <w:rsid w:val="00FD3181"/>
    <w:rsid w:val="00FF4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92B3B"/>
  <w15:chartTrackingRefBased/>
  <w15:docId w15:val="{77AE8688-82FB-4D2A-942A-1FD06A0A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F86"/>
  </w:style>
  <w:style w:type="paragraph" w:styleId="Heading2">
    <w:name w:val="heading 2"/>
    <w:basedOn w:val="Normal"/>
    <w:next w:val="Normal"/>
    <w:link w:val="Heading2Char"/>
    <w:rsid w:val="009B43AD"/>
    <w:pPr>
      <w:keepNext/>
      <w:keepLines/>
      <w:spacing w:before="240" w:after="120" w:line="240" w:lineRule="auto"/>
      <w:jc w:val="both"/>
      <w:outlineLvl w:val="1"/>
    </w:pPr>
    <w:rPr>
      <w:rFonts w:ascii="Arial" w:eastAsia="Arial" w:hAnsi="Arial" w:cs="Arial"/>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015"/>
  </w:style>
  <w:style w:type="paragraph" w:styleId="Footer">
    <w:name w:val="footer"/>
    <w:basedOn w:val="Normal"/>
    <w:link w:val="FooterChar"/>
    <w:uiPriority w:val="99"/>
    <w:unhideWhenUsed/>
    <w:rsid w:val="00713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015"/>
  </w:style>
  <w:style w:type="table" w:styleId="TableGrid">
    <w:name w:val="Table Grid"/>
    <w:basedOn w:val="TableNormal"/>
    <w:uiPriority w:val="39"/>
    <w:rsid w:val="00CF7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E69D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E69D2"/>
    <w:pPr>
      <w:ind w:left="720"/>
      <w:contextualSpacing/>
    </w:pPr>
  </w:style>
  <w:style w:type="table" w:styleId="GridTable5Dark-Accent1">
    <w:name w:val="Grid Table 5 Dark Accent 1"/>
    <w:basedOn w:val="TableNormal"/>
    <w:uiPriority w:val="50"/>
    <w:rsid w:val="003914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3914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2">
    <w:name w:val="Grid Table 6 Colorful Accent 2"/>
    <w:basedOn w:val="TableNormal"/>
    <w:uiPriority w:val="51"/>
    <w:rsid w:val="001C760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1">
    <w:name w:val="Plain Table 1"/>
    <w:basedOn w:val="TableNormal"/>
    <w:uiPriority w:val="41"/>
    <w:rsid w:val="001C76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165E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65E8C"/>
  </w:style>
  <w:style w:type="character" w:customStyle="1" w:styleId="spellingerror">
    <w:name w:val="spellingerror"/>
    <w:basedOn w:val="DefaultParagraphFont"/>
    <w:rsid w:val="00165E8C"/>
  </w:style>
  <w:style w:type="character" w:customStyle="1" w:styleId="eop">
    <w:name w:val="eop"/>
    <w:basedOn w:val="DefaultParagraphFont"/>
    <w:rsid w:val="00165E8C"/>
  </w:style>
  <w:style w:type="character" w:styleId="Hyperlink">
    <w:name w:val="Hyperlink"/>
    <w:basedOn w:val="DefaultParagraphFont"/>
    <w:uiPriority w:val="99"/>
    <w:unhideWhenUsed/>
    <w:rsid w:val="0029283A"/>
    <w:rPr>
      <w:color w:val="0563C1" w:themeColor="hyperlink"/>
      <w:u w:val="single"/>
    </w:rPr>
  </w:style>
  <w:style w:type="character" w:customStyle="1" w:styleId="UnresolvedMention">
    <w:name w:val="Unresolved Mention"/>
    <w:basedOn w:val="DefaultParagraphFont"/>
    <w:uiPriority w:val="99"/>
    <w:semiHidden/>
    <w:unhideWhenUsed/>
    <w:rsid w:val="0029283A"/>
    <w:rPr>
      <w:color w:val="605E5C"/>
      <w:shd w:val="clear" w:color="auto" w:fill="E1DFDD"/>
    </w:rPr>
  </w:style>
  <w:style w:type="character" w:styleId="CommentReference">
    <w:name w:val="annotation reference"/>
    <w:basedOn w:val="DefaultParagraphFont"/>
    <w:uiPriority w:val="99"/>
    <w:semiHidden/>
    <w:unhideWhenUsed/>
    <w:rsid w:val="008D166D"/>
    <w:rPr>
      <w:sz w:val="16"/>
      <w:szCs w:val="16"/>
    </w:rPr>
  </w:style>
  <w:style w:type="paragraph" w:styleId="CommentText">
    <w:name w:val="annotation text"/>
    <w:basedOn w:val="Normal"/>
    <w:link w:val="CommentTextChar"/>
    <w:uiPriority w:val="99"/>
    <w:unhideWhenUsed/>
    <w:rsid w:val="008D166D"/>
    <w:pPr>
      <w:spacing w:line="240" w:lineRule="auto"/>
    </w:pPr>
    <w:rPr>
      <w:sz w:val="20"/>
      <w:szCs w:val="20"/>
    </w:rPr>
  </w:style>
  <w:style w:type="character" w:customStyle="1" w:styleId="CommentTextChar">
    <w:name w:val="Comment Text Char"/>
    <w:basedOn w:val="DefaultParagraphFont"/>
    <w:link w:val="CommentText"/>
    <w:uiPriority w:val="99"/>
    <w:rsid w:val="008D166D"/>
    <w:rPr>
      <w:sz w:val="20"/>
      <w:szCs w:val="20"/>
    </w:rPr>
  </w:style>
  <w:style w:type="paragraph" w:styleId="CommentSubject">
    <w:name w:val="annotation subject"/>
    <w:basedOn w:val="CommentText"/>
    <w:next w:val="CommentText"/>
    <w:link w:val="CommentSubjectChar"/>
    <w:uiPriority w:val="99"/>
    <w:semiHidden/>
    <w:unhideWhenUsed/>
    <w:rsid w:val="008D166D"/>
    <w:rPr>
      <w:b/>
      <w:bCs/>
    </w:rPr>
  </w:style>
  <w:style w:type="character" w:customStyle="1" w:styleId="CommentSubjectChar">
    <w:name w:val="Comment Subject Char"/>
    <w:basedOn w:val="CommentTextChar"/>
    <w:link w:val="CommentSubject"/>
    <w:uiPriority w:val="99"/>
    <w:semiHidden/>
    <w:rsid w:val="008D166D"/>
    <w:rPr>
      <w:b/>
      <w:bCs/>
      <w:sz w:val="20"/>
      <w:szCs w:val="20"/>
    </w:rPr>
  </w:style>
  <w:style w:type="paragraph" w:styleId="Revision">
    <w:name w:val="Revision"/>
    <w:hidden/>
    <w:uiPriority w:val="99"/>
    <w:semiHidden/>
    <w:rsid w:val="00F470A4"/>
    <w:pPr>
      <w:spacing w:after="0" w:line="240" w:lineRule="auto"/>
    </w:pPr>
  </w:style>
  <w:style w:type="paragraph" w:styleId="FootnoteText">
    <w:name w:val="footnote text"/>
    <w:aliases w:val="single space,footnote text,fn,FOOTNOTES,Geneva 9,Font: Geneva 9,Boston 10,f,Footnote Text qer Char,Footnote Text qer,ft,Footnote Text Char Char Char Char Char Char Char Char Char Char,ft2,ADB,Lábjegyzet-szöveg,Tegn1,Tegn1 Char,Char, Tegn1"/>
    <w:basedOn w:val="Normal"/>
    <w:link w:val="FootnoteTextChar"/>
    <w:uiPriority w:val="99"/>
    <w:unhideWhenUsed/>
    <w:qFormat/>
    <w:rsid w:val="006B6DDE"/>
    <w:pPr>
      <w:spacing w:after="0" w:line="240" w:lineRule="auto"/>
    </w:pPr>
    <w:rPr>
      <w:rFonts w:ascii="Arial" w:eastAsia="Arial" w:hAnsi="Arial" w:cs="Times New Roman"/>
      <w:sz w:val="18"/>
      <w:szCs w:val="16"/>
      <w:lang w:val="en-GB"/>
    </w:rPr>
  </w:style>
  <w:style w:type="character" w:customStyle="1" w:styleId="FootnoteTextChar">
    <w:name w:val="Footnote Text Char"/>
    <w:aliases w:val="single space Char,footnote text Char,fn Char,FOOTNOTES Char,Geneva 9 Char,Font: Geneva 9 Char,Boston 10 Char,f Char,Footnote Text qer Char Char,Footnote Text qer Char1,ft Char,ft2 Char,ADB Char,Lábjegyzet-szöveg Char,Tegn1 Char1"/>
    <w:basedOn w:val="DefaultParagraphFont"/>
    <w:link w:val="FootnoteText"/>
    <w:uiPriority w:val="99"/>
    <w:rsid w:val="006B6DDE"/>
    <w:rPr>
      <w:rFonts w:ascii="Arial" w:eastAsia="Arial" w:hAnsi="Arial" w:cs="Times New Roman"/>
      <w:sz w:val="18"/>
      <w:szCs w:val="16"/>
      <w:lang w:val="en-GB"/>
    </w:rPr>
  </w:style>
  <w:style w:type="character" w:styleId="FootnoteReference">
    <w:name w:val="footnote reference"/>
    <w:aliases w:val="ftref,Char Char Char Char Car Char,16 Point,Superscript 6 Point,Footnote Reference Number,Footnote Reference_LVL6,Footnote Reference_LVL61,Footnote Reference_LVL62,Footnote Reference_LVL63,Footnote Reference_LVL64,fr,Times 10 Point"/>
    <w:link w:val="Char2"/>
    <w:uiPriority w:val="99"/>
    <w:unhideWhenUsed/>
    <w:qFormat/>
    <w:rsid w:val="006B6DDE"/>
    <w:rPr>
      <w:rFonts w:ascii="Arial" w:hAnsi="Arial"/>
      <w:sz w:val="20"/>
      <w:vertAlign w:val="superscript"/>
    </w:rPr>
  </w:style>
  <w:style w:type="paragraph" w:customStyle="1" w:styleId="Char2">
    <w:name w:val="Char2"/>
    <w:basedOn w:val="Normal"/>
    <w:link w:val="FootnoteReference"/>
    <w:uiPriority w:val="99"/>
    <w:rsid w:val="006B6DDE"/>
    <w:pPr>
      <w:spacing w:line="240" w:lineRule="exact"/>
    </w:pPr>
    <w:rPr>
      <w:rFonts w:ascii="Arial" w:hAnsi="Arial"/>
      <w:sz w:val="20"/>
      <w:vertAlign w:val="superscript"/>
    </w:rPr>
  </w:style>
  <w:style w:type="paragraph" w:customStyle="1" w:styleId="Default">
    <w:name w:val="Default"/>
    <w:rsid w:val="003A2D55"/>
    <w:pPr>
      <w:autoSpaceDE w:val="0"/>
      <w:autoSpaceDN w:val="0"/>
      <w:adjustRightInd w:val="0"/>
      <w:spacing w:after="0" w:line="240" w:lineRule="auto"/>
    </w:pPr>
    <w:rPr>
      <w:rFonts w:ascii="Calibri" w:hAnsi="Calibri" w:cs="Calibri"/>
      <w:color w:val="000000"/>
      <w:sz w:val="24"/>
      <w:szCs w:val="24"/>
    </w:rPr>
  </w:style>
  <w:style w:type="table" w:styleId="GridTable2-Accent1">
    <w:name w:val="Grid Table 2 Accent 1"/>
    <w:basedOn w:val="TableNormal"/>
    <w:uiPriority w:val="47"/>
    <w:rsid w:val="003A2D5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3">
    <w:name w:val="Plain Table 3"/>
    <w:basedOn w:val="TableNormal"/>
    <w:uiPriority w:val="43"/>
    <w:rsid w:val="003A2D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5">
    <w:name w:val="Grid Table 2 Accent 5"/>
    <w:basedOn w:val="TableNormal"/>
    <w:uiPriority w:val="47"/>
    <w:rsid w:val="006E3F9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1">
    <w:name w:val="List Table 2 Accent 1"/>
    <w:basedOn w:val="TableNormal"/>
    <w:uiPriority w:val="47"/>
    <w:rsid w:val="009B5308"/>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rsid w:val="009B43AD"/>
    <w:rPr>
      <w:rFonts w:ascii="Arial" w:eastAsia="Arial" w:hAnsi="Arial" w:cs="Arial"/>
      <w:b/>
      <w:color w:val="000000"/>
      <w:sz w:val="24"/>
      <w:szCs w:val="24"/>
    </w:rPr>
  </w:style>
  <w:style w:type="paragraph" w:styleId="ListBullet">
    <w:name w:val="List Bullet"/>
    <w:basedOn w:val="Normal"/>
    <w:uiPriority w:val="99"/>
    <w:unhideWhenUsed/>
    <w:qFormat/>
    <w:rsid w:val="00316508"/>
    <w:pPr>
      <w:numPr>
        <w:numId w:val="1"/>
      </w:numPr>
      <w:spacing w:after="0" w:line="240" w:lineRule="exact"/>
      <w:contextualSpacing/>
    </w:pPr>
    <w:rPr>
      <w:rFonts w:ascii="Arial" w:eastAsia="Arial" w:hAnsi="Arial" w:cs="Times New Roman"/>
      <w:sz w:val="20"/>
      <w:szCs w:val="18"/>
      <w:lang w:val="en-GB"/>
    </w:rPr>
  </w:style>
  <w:style w:type="paragraph" w:styleId="ListBullet3">
    <w:name w:val="List Bullet 3"/>
    <w:basedOn w:val="ListBullet"/>
    <w:uiPriority w:val="99"/>
    <w:unhideWhenUsed/>
    <w:rsid w:val="00316508"/>
    <w:pPr>
      <w:numPr>
        <w:ilvl w:val="1"/>
      </w:numPr>
    </w:pPr>
  </w:style>
  <w:style w:type="paragraph" w:customStyle="1" w:styleId="xmsonormal">
    <w:name w:val="x_msonormal"/>
    <w:basedOn w:val="Normal"/>
    <w:rsid w:val="008C5A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98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C4388-C539-4966-BC7D-A9394375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Albulena Jahja</dc:creator>
  <cp:keywords/>
  <dc:description/>
  <cp:lastModifiedBy>User</cp:lastModifiedBy>
  <cp:revision>4</cp:revision>
  <cp:lastPrinted>2022-03-03T13:56:00Z</cp:lastPrinted>
  <dcterms:created xsi:type="dcterms:W3CDTF">2022-06-24T11:38:00Z</dcterms:created>
  <dcterms:modified xsi:type="dcterms:W3CDTF">2022-07-04T14:21:00Z</dcterms:modified>
</cp:coreProperties>
</file>