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F0D7" w14:textId="09D8BB68" w:rsidR="003E0E21" w:rsidRDefault="00B97A87" w:rsidP="003E0E21">
      <w:pPr>
        <w:jc w:val="center"/>
        <w:rPr>
          <w:sz w:val="36"/>
          <w:szCs w:val="36"/>
        </w:rPr>
      </w:pPr>
      <w:r w:rsidRPr="00B97A87">
        <w:rPr>
          <w:sz w:val="36"/>
          <w:szCs w:val="36"/>
        </w:rPr>
        <w:t>CONSULTANT</w:t>
      </w:r>
    </w:p>
    <w:p w14:paraId="44E87A96" w14:textId="556F693B" w:rsidR="00216EAA" w:rsidRDefault="000E43B1" w:rsidP="00216EAA">
      <w:r>
        <w:rPr>
          <w:rFonts w:eastAsia="Times New Roman"/>
          <w:color w:val="000000"/>
        </w:rPr>
        <w:t>Kosova – Women 4 Women within the project "Together Building Resilience" funded by the United Nations Trust Fund to End Violence Against Women (UNTF</w:t>
      </w:r>
      <w:proofErr w:type="gramStart"/>
      <w:r>
        <w:rPr>
          <w:rFonts w:eastAsia="Times New Roman"/>
          <w:color w:val="000000"/>
        </w:rPr>
        <w:t xml:space="preserve">), </w:t>
      </w:r>
      <w:r w:rsidR="00216EAA">
        <w:t xml:space="preserve"> is</w:t>
      </w:r>
      <w:proofErr w:type="gramEnd"/>
      <w:r w:rsidR="00216EAA" w:rsidRPr="00216EAA">
        <w:t xml:space="preserve"> in search of a highly qualified consultant to support us in the areas of Public Relations and Monitoring &amp; Evaluation. The successful candidate will play a crucial role in enhancing our public image and ensuring that our programs are effectively monitored and evaluated.</w:t>
      </w:r>
      <w:r w:rsidR="00216EAA">
        <w:t xml:space="preserve"> </w:t>
      </w:r>
    </w:p>
    <w:p w14:paraId="1256AABD" w14:textId="4EBFD103" w:rsidR="00216EAA" w:rsidRDefault="00216EAA" w:rsidP="00216EAA">
      <w:r>
        <w:t>Candidates who meet the minimum requirements can forward the</w:t>
      </w:r>
      <w:r>
        <w:t xml:space="preserve"> </w:t>
      </w:r>
      <w:r>
        <w:t>Offer</w:t>
      </w:r>
      <w:r>
        <w:t xml:space="preserve"> including daily fee</w:t>
      </w:r>
      <w:r>
        <w:t xml:space="preserve"> and CV to the email: human.resources@k-w4w.org by </w:t>
      </w:r>
      <w:r>
        <w:t>25 October 2023.</w:t>
      </w:r>
    </w:p>
    <w:p w14:paraId="6DA8BA1F" w14:textId="21E0BF12" w:rsidR="00216EAA" w:rsidRPr="00216EAA" w:rsidRDefault="00216EAA" w:rsidP="00216EAA">
      <w:r>
        <w:t>Applications that are accepted without the required information and documents will not be considered.</w:t>
      </w:r>
    </w:p>
    <w:p w14:paraId="52E076D2" w14:textId="40CF3103" w:rsidR="003E0E21" w:rsidRDefault="003E0E21" w:rsidP="003E0E21">
      <w:r>
        <w:t xml:space="preserve">OBJECTIVE: </w:t>
      </w:r>
    </w:p>
    <w:p w14:paraId="51566C85" w14:textId="525B16BB" w:rsidR="003E0E21" w:rsidRDefault="003E0E21" w:rsidP="003E0E21">
      <w:pPr>
        <w:pStyle w:val="ListParagraph"/>
        <w:numPr>
          <w:ilvl w:val="0"/>
          <w:numId w:val="3"/>
        </w:numPr>
      </w:pPr>
      <w:r>
        <w:t>To document and demonstrate the tangible impact that KW4W has had on women's lives and communities over the years.</w:t>
      </w:r>
    </w:p>
    <w:p w14:paraId="5E01CB53" w14:textId="77777777" w:rsidR="003E0E21" w:rsidRDefault="003E0E21" w:rsidP="003E0E21">
      <w:pPr>
        <w:pStyle w:val="ListParagraph"/>
        <w:numPr>
          <w:ilvl w:val="0"/>
          <w:numId w:val="1"/>
        </w:numPr>
      </w:pPr>
      <w:r>
        <w:t>To identify the key success stories, best practices, and transformational changes brought about by KW4W's programs and initiatives that can be leveraged for PR and information-sharing purposes.</w:t>
      </w:r>
    </w:p>
    <w:p w14:paraId="1A204357" w14:textId="06DF6C83" w:rsidR="003E0E21" w:rsidRDefault="003E0E21" w:rsidP="003E0E21">
      <w:pPr>
        <w:pStyle w:val="ListParagraph"/>
        <w:numPr>
          <w:ilvl w:val="0"/>
          <w:numId w:val="1"/>
        </w:numPr>
      </w:pPr>
      <w:r>
        <w:t>To create a comprehensive report that serves as a valuable resource for our public relations and communication efforts.</w:t>
      </w:r>
    </w:p>
    <w:p w14:paraId="1A2BB9CF" w14:textId="03DB5D30" w:rsidR="003E0E21" w:rsidRDefault="003E0E21" w:rsidP="003E0E21">
      <w:r>
        <w:t>SCOPE OF WORK:</w:t>
      </w:r>
    </w:p>
    <w:p w14:paraId="60570B69" w14:textId="754991C9" w:rsidR="003E0E21" w:rsidRDefault="003E0E21" w:rsidP="003E0E21">
      <w:pPr>
        <w:ind w:left="720"/>
      </w:pPr>
      <w:r>
        <w:t>a. Collecting and organizing data, reports and documentation related to KW4W's activities and their impact.</w:t>
      </w:r>
    </w:p>
    <w:p w14:paraId="065DA938" w14:textId="77777777" w:rsidR="003E0E21" w:rsidRDefault="003E0E21" w:rsidP="003E0E21">
      <w:pPr>
        <w:ind w:left="720"/>
      </w:pPr>
      <w:r>
        <w:t>b. Conducting a thorough assessment of the success indicators and stories that best reflect KW4W's accomplishments.</w:t>
      </w:r>
    </w:p>
    <w:p w14:paraId="5231764D" w14:textId="563FC95D" w:rsidR="003E0E21" w:rsidRDefault="003E0E21" w:rsidP="003E0E21">
      <w:pPr>
        <w:ind w:left="720"/>
      </w:pPr>
      <w:r>
        <w:t>c. Developing a report that presents KW4W's achievements in a compelling and PR-friendly format, including visual elements and key messages.</w:t>
      </w:r>
    </w:p>
    <w:p w14:paraId="451F8B51" w14:textId="41B3EC5D" w:rsidR="003E0E21" w:rsidRPr="003E0E21" w:rsidRDefault="003E0E21" w:rsidP="003E0E21">
      <w:r w:rsidRPr="003E0E21">
        <w:t>DELIVERABLES:</w:t>
      </w:r>
    </w:p>
    <w:p w14:paraId="66307452" w14:textId="77777777" w:rsidR="003E0E21" w:rsidRDefault="003E0E21" w:rsidP="003E0E21">
      <w:pPr>
        <w:ind w:firstLine="720"/>
      </w:pPr>
      <w:r>
        <w:t>The consultant will be required to submit the following deliverables:</w:t>
      </w:r>
    </w:p>
    <w:p w14:paraId="5BD2D0F8" w14:textId="38C916D9" w:rsidR="003E0E21" w:rsidRDefault="003E0E21" w:rsidP="003E0E21">
      <w:pPr>
        <w:ind w:left="720"/>
      </w:pPr>
      <w:r>
        <w:t>A comprehensive PR-focused M&amp;E assessment report, including data analysis, success stories, and recommendations for information dissemination.</w:t>
      </w:r>
    </w:p>
    <w:p w14:paraId="28161FC3" w14:textId="77777777" w:rsidR="00E84A3F" w:rsidRDefault="00E84A3F" w:rsidP="003E0E21">
      <w:pPr>
        <w:ind w:left="720"/>
      </w:pPr>
    </w:p>
    <w:p w14:paraId="230457EF" w14:textId="10E8B617" w:rsidR="00E84A3F" w:rsidRDefault="00B97A87" w:rsidP="00B97A87">
      <w:r>
        <w:t xml:space="preserve">QUALIFICATIONS: </w:t>
      </w:r>
    </w:p>
    <w:p w14:paraId="7ED0AAAA" w14:textId="55097AF0" w:rsidR="00B97A87" w:rsidRDefault="00B97A87" w:rsidP="00B97A87">
      <w:pPr>
        <w:ind w:left="720"/>
      </w:pPr>
      <w:r>
        <w:t xml:space="preserve">A minimum of </w:t>
      </w:r>
      <w:r w:rsidR="000E43B1">
        <w:t>5-</w:t>
      </w:r>
      <w:r>
        <w:t>7 years</w:t>
      </w:r>
      <w:r>
        <w:t xml:space="preserve"> of experience in monitoring and evaluation</w:t>
      </w:r>
      <w:r>
        <w:t xml:space="preserve"> and public relations</w:t>
      </w:r>
      <w:r>
        <w:t>.</w:t>
      </w:r>
    </w:p>
    <w:p w14:paraId="26303644" w14:textId="494AEAD1" w:rsidR="00B97A87" w:rsidRDefault="00B97A87" w:rsidP="00B97A87">
      <w:pPr>
        <w:ind w:left="720"/>
      </w:pPr>
      <w:r>
        <w:t>Demonstrated expertise in designing and implementing M&amp;E frameworks</w:t>
      </w:r>
      <w:r w:rsidR="000E43B1">
        <w:t xml:space="preserve"> </w:t>
      </w:r>
      <w:r>
        <w:t>for projects or organizations.</w:t>
      </w:r>
    </w:p>
    <w:p w14:paraId="5771B105" w14:textId="1E31C168" w:rsidR="000E43B1" w:rsidRDefault="000E43B1" w:rsidP="00B97A87">
      <w:pPr>
        <w:ind w:left="720"/>
      </w:pPr>
      <w:r w:rsidRPr="000E43B1">
        <w:lastRenderedPageBreak/>
        <w:t>Experience in developing and implementing PR strategies to increase an organization's visibility and reputation.</w:t>
      </w:r>
    </w:p>
    <w:p w14:paraId="3B9DAF34" w14:textId="77777777" w:rsidR="00B97A87" w:rsidRDefault="00B97A87" w:rsidP="00B97A87">
      <w:pPr>
        <w:ind w:left="720"/>
      </w:pPr>
      <w:r>
        <w:t>Strong knowledge of various M&amp;E methodologies and tools.</w:t>
      </w:r>
    </w:p>
    <w:p w14:paraId="63851A39" w14:textId="77777777" w:rsidR="00B97A87" w:rsidRDefault="00B97A87" w:rsidP="00B97A87">
      <w:pPr>
        <w:ind w:left="720"/>
      </w:pPr>
      <w:r>
        <w:t>Strong analytical and problem-solving abilities.</w:t>
      </w:r>
    </w:p>
    <w:p w14:paraId="04DE139B" w14:textId="33CD6492" w:rsidR="00E84A3F" w:rsidRDefault="00B97A87" w:rsidP="00B97A87">
      <w:pPr>
        <w:jc w:val="both"/>
      </w:pPr>
      <w:r>
        <w:t>TIMELINE</w:t>
      </w:r>
      <w:r w:rsidR="00E84A3F">
        <w:t xml:space="preserve">: </w:t>
      </w:r>
    </w:p>
    <w:p w14:paraId="41A7A5EA" w14:textId="0148644B" w:rsidR="003E0E21" w:rsidRDefault="00B97A87" w:rsidP="00B97A87">
      <w:pPr>
        <w:ind w:left="720"/>
      </w:pPr>
      <w:r w:rsidRPr="00B97A87">
        <w:t xml:space="preserve">We kindly request that interested consultants provide us with a proposed timeline for the services they would offer. This timeline should include key </w:t>
      </w:r>
      <w:proofErr w:type="gramStart"/>
      <w:r w:rsidRPr="00B97A87">
        <w:t>milestones</w:t>
      </w:r>
      <w:proofErr w:type="gramEnd"/>
      <w:r w:rsidRPr="00B97A87">
        <w:t xml:space="preserve"> deadlines and expected durations for the tasks outlined in your proposal.</w:t>
      </w:r>
    </w:p>
    <w:sectPr w:rsidR="003E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4EB0"/>
    <w:multiLevelType w:val="hybridMultilevel"/>
    <w:tmpl w:val="D86664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0170FCC"/>
    <w:multiLevelType w:val="hybridMultilevel"/>
    <w:tmpl w:val="5428E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B18D0"/>
    <w:multiLevelType w:val="hybridMultilevel"/>
    <w:tmpl w:val="59C6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87464">
    <w:abstractNumId w:val="2"/>
  </w:num>
  <w:num w:numId="2" w16cid:durableId="1209535585">
    <w:abstractNumId w:val="1"/>
  </w:num>
  <w:num w:numId="3" w16cid:durableId="65352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21"/>
    <w:rsid w:val="000E43B1"/>
    <w:rsid w:val="00216EAA"/>
    <w:rsid w:val="003E0E21"/>
    <w:rsid w:val="004B19BB"/>
    <w:rsid w:val="0093377A"/>
    <w:rsid w:val="00B97A87"/>
    <w:rsid w:val="00E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B1B2"/>
  <w15:chartTrackingRefBased/>
  <w15:docId w15:val="{3C5F316F-CE7F-4E2F-A10B-46184F4D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3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89468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726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736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534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73846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10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80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23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307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96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Lirije Haliti</dc:creator>
  <cp:keywords/>
  <dc:description/>
  <cp:lastModifiedBy>Lirije Haliti</cp:lastModifiedBy>
  <cp:revision>3</cp:revision>
  <dcterms:created xsi:type="dcterms:W3CDTF">2023-10-13T09:09:00Z</dcterms:created>
  <dcterms:modified xsi:type="dcterms:W3CDTF">2023-10-13T09:22:00Z</dcterms:modified>
</cp:coreProperties>
</file>